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77E" w:rsidRDefault="0000077E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00077E">
        <w:rPr>
          <w:rFonts w:ascii="Times New Roman" w:hAnsi="Times New Roman" w:cs="Times New Roman"/>
          <w:b/>
          <w:sz w:val="32"/>
          <w:szCs w:val="32"/>
          <w:lang w:val="uk-UA"/>
        </w:rPr>
        <w:t>Гра «Третій «зайвий»</w:t>
      </w:r>
    </w:p>
    <w:p w:rsidR="0000077E" w:rsidRDefault="0000077E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00077E" w:rsidRDefault="0000077E">
      <w:pPr>
        <w:rPr>
          <w:rFonts w:ascii="Times New Roman" w:hAnsi="Times New Roman" w:cs="Times New Roman"/>
          <w:sz w:val="32"/>
          <w:szCs w:val="32"/>
          <w:lang w:val="uk-UA"/>
        </w:rPr>
      </w:pPr>
      <w:r w:rsidRPr="0000077E">
        <w:rPr>
          <w:rFonts w:ascii="Times New Roman" w:hAnsi="Times New Roman" w:cs="Times New Roman"/>
          <w:sz w:val="32"/>
          <w:szCs w:val="32"/>
          <w:lang w:val="uk-UA"/>
        </w:rPr>
        <w:t>Тихий, Азія, Індійський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.  </w:t>
      </w:r>
      <w:r w:rsidRPr="0000077E">
        <w:rPr>
          <w:rFonts w:ascii="Times New Roman" w:hAnsi="Times New Roman" w:cs="Times New Roman"/>
          <w:color w:val="00B0F0"/>
          <w:sz w:val="32"/>
          <w:szCs w:val="32"/>
          <w:lang w:val="uk-UA"/>
        </w:rPr>
        <w:t>(Океани)</w:t>
      </w:r>
    </w:p>
    <w:p w:rsidR="0000077E" w:rsidRDefault="0000077E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Європа, Азія, Південна Америка.  </w:t>
      </w:r>
      <w:r w:rsidRPr="0000077E">
        <w:rPr>
          <w:rFonts w:ascii="Times New Roman" w:hAnsi="Times New Roman" w:cs="Times New Roman"/>
          <w:color w:val="00B0F0"/>
          <w:sz w:val="32"/>
          <w:szCs w:val="32"/>
          <w:lang w:val="uk-UA"/>
        </w:rPr>
        <w:t>( Частини світу)</w:t>
      </w:r>
    </w:p>
    <w:p w:rsidR="0000077E" w:rsidRDefault="0000077E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Євразія, Північна Америка,  Америка </w:t>
      </w:r>
      <w:r w:rsidRPr="0000077E">
        <w:rPr>
          <w:rFonts w:ascii="Times New Roman" w:hAnsi="Times New Roman" w:cs="Times New Roman"/>
          <w:color w:val="00B0F0"/>
          <w:sz w:val="32"/>
          <w:szCs w:val="32"/>
          <w:lang w:val="uk-UA"/>
        </w:rPr>
        <w:t>(Материки)</w:t>
      </w:r>
    </w:p>
    <w:p w:rsidR="0000077E" w:rsidRDefault="0000077E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B83A7E" w:rsidRDefault="00B83A7E">
      <w:pPr>
        <w:rPr>
          <w:rFonts w:ascii="Times New Roman" w:hAnsi="Times New Roman" w:cs="Times New Roman"/>
          <w:sz w:val="32"/>
          <w:szCs w:val="32"/>
          <w:lang w:val="uk-UA"/>
        </w:rPr>
      </w:pPr>
    </w:p>
    <w:p w:rsidR="00B83A7E" w:rsidRPr="0000077E" w:rsidRDefault="00B83A7E">
      <w:pPr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noProof/>
        </w:rPr>
        <w:drawing>
          <wp:inline distT="0" distB="0" distL="0" distR="0">
            <wp:extent cx="5940425" cy="4455319"/>
            <wp:effectExtent l="19050" t="0" r="3175" b="0"/>
            <wp:docPr id="1" name="Рисунок 1" descr="Гра «Третій “зайвий”» Тихий, Азія, Індійський.  Європа, Азія, Південна Америка.  Євразія, Північна Америка, Америка. 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а «Третій “зайвий”» Тихий, Азія, Індійський.  Європа, Азія, Південна Америка.  Євразія, Північна Америка, Америка.   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3A7E" w:rsidRPr="0000077E" w:rsidSect="00227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077E"/>
    <w:rsid w:val="0000077E"/>
    <w:rsid w:val="002270CF"/>
    <w:rsid w:val="00B83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3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83A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2020-02-10T21:51:00Z</dcterms:created>
  <dcterms:modified xsi:type="dcterms:W3CDTF">2020-02-10T22:34:00Z</dcterms:modified>
</cp:coreProperties>
</file>